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106" w:type="dxa"/>
        <w:tblLook w:val="01E0"/>
      </w:tblPr>
      <w:tblGrid>
        <w:gridCol w:w="2919"/>
        <w:gridCol w:w="3010"/>
        <w:gridCol w:w="2593"/>
      </w:tblGrid>
      <w:tr w:rsidR="001248E7">
        <w:tc>
          <w:tcPr>
            <w:tcW w:w="2919" w:type="dxa"/>
          </w:tcPr>
          <w:p w:rsidR="001248E7" w:rsidRPr="00180DAC" w:rsidRDefault="001248E7" w:rsidP="00180DAC">
            <w:pPr>
              <w:bidi/>
              <w:spacing w:after="0" w:line="240" w:lineRule="auto"/>
              <w:ind w:left="2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180DA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جامعة بنها</w:t>
            </w:r>
          </w:p>
        </w:tc>
        <w:tc>
          <w:tcPr>
            <w:tcW w:w="3010" w:type="dxa"/>
          </w:tcPr>
          <w:p w:rsidR="001248E7" w:rsidRPr="00180DAC" w:rsidRDefault="001248E7" w:rsidP="00180DAC">
            <w:pPr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</w:p>
        </w:tc>
        <w:tc>
          <w:tcPr>
            <w:tcW w:w="2593" w:type="dxa"/>
          </w:tcPr>
          <w:p w:rsidR="001248E7" w:rsidRPr="00180DAC" w:rsidRDefault="001248E7" w:rsidP="00180DA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180DA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كلية الآداب</w:t>
            </w:r>
          </w:p>
        </w:tc>
      </w:tr>
      <w:tr w:rsidR="001248E7">
        <w:tc>
          <w:tcPr>
            <w:tcW w:w="2919" w:type="dxa"/>
          </w:tcPr>
          <w:p w:rsidR="001248E7" w:rsidRPr="00180DAC" w:rsidRDefault="001248E7" w:rsidP="003C65C7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180DA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قسم التاريخ والآثار</w:t>
            </w:r>
          </w:p>
        </w:tc>
        <w:tc>
          <w:tcPr>
            <w:tcW w:w="3010" w:type="dxa"/>
          </w:tcPr>
          <w:p w:rsidR="001248E7" w:rsidRPr="00180DAC" w:rsidRDefault="001248E7" w:rsidP="003C65C7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</w:p>
        </w:tc>
        <w:tc>
          <w:tcPr>
            <w:tcW w:w="2593" w:type="dxa"/>
          </w:tcPr>
          <w:p w:rsidR="001248E7" w:rsidRPr="00180DAC" w:rsidRDefault="001248E7" w:rsidP="003C65C7">
            <w:pPr>
              <w:bidi/>
              <w:spacing w:after="0" w:line="240" w:lineRule="auto"/>
              <w:ind w:left="2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180DA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الفرقة الأولي </w:t>
            </w:r>
          </w:p>
        </w:tc>
      </w:tr>
      <w:tr w:rsidR="001248E7">
        <w:tc>
          <w:tcPr>
            <w:tcW w:w="2919" w:type="dxa"/>
          </w:tcPr>
          <w:p w:rsidR="001248E7" w:rsidRPr="00180DAC" w:rsidRDefault="001248E7" w:rsidP="003C65C7">
            <w:pPr>
              <w:bidi/>
              <w:spacing w:after="0" w:line="240" w:lineRule="auto"/>
              <w:ind w:left="2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180DAC">
              <w:rPr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  <w:t>العام الجامعي (2011/ 2012)</w:t>
            </w:r>
          </w:p>
        </w:tc>
        <w:tc>
          <w:tcPr>
            <w:tcW w:w="3010" w:type="dxa"/>
          </w:tcPr>
          <w:p w:rsidR="001248E7" w:rsidRPr="00180DAC" w:rsidRDefault="001248E7" w:rsidP="003C65C7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</w:p>
        </w:tc>
        <w:tc>
          <w:tcPr>
            <w:tcW w:w="2593" w:type="dxa"/>
          </w:tcPr>
          <w:p w:rsidR="001248E7" w:rsidRPr="00180DAC" w:rsidRDefault="001248E7" w:rsidP="003C65C7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180DAC">
              <w:rPr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  <w:t>الفصل الدراسي الثاني</w:t>
            </w:r>
          </w:p>
        </w:tc>
      </w:tr>
      <w:tr w:rsidR="001248E7">
        <w:tc>
          <w:tcPr>
            <w:tcW w:w="2919" w:type="dxa"/>
          </w:tcPr>
          <w:p w:rsidR="001248E7" w:rsidRPr="00180DAC" w:rsidRDefault="001248E7" w:rsidP="003C65C7">
            <w:pPr>
              <w:bidi/>
              <w:spacing w:after="0" w:line="240" w:lineRule="auto"/>
              <w:ind w:left="2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180DA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امتحان مادة</w:t>
            </w:r>
          </w:p>
        </w:tc>
        <w:tc>
          <w:tcPr>
            <w:tcW w:w="3010" w:type="dxa"/>
          </w:tcPr>
          <w:p w:rsidR="001248E7" w:rsidRPr="00180DAC" w:rsidRDefault="001248E7" w:rsidP="00180DAC">
            <w:pPr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</w:p>
        </w:tc>
        <w:tc>
          <w:tcPr>
            <w:tcW w:w="2593" w:type="dxa"/>
          </w:tcPr>
          <w:p w:rsidR="001248E7" w:rsidRPr="00180DAC" w:rsidRDefault="001248E7" w:rsidP="003C65C7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180DA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تاريخ مصر الحديث </w:t>
            </w:r>
          </w:p>
        </w:tc>
      </w:tr>
      <w:tr w:rsidR="001248E7">
        <w:tc>
          <w:tcPr>
            <w:tcW w:w="2919" w:type="dxa"/>
          </w:tcPr>
          <w:p w:rsidR="001248E7" w:rsidRPr="00180DAC" w:rsidRDefault="001248E7" w:rsidP="00180DAC">
            <w:pPr>
              <w:bidi/>
              <w:spacing w:after="0" w:line="240" w:lineRule="auto"/>
              <w:ind w:left="2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180DA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تاريخ الامتحان</w:t>
            </w:r>
            <w: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(2 يونيه 2012)</w:t>
            </w:r>
          </w:p>
        </w:tc>
        <w:tc>
          <w:tcPr>
            <w:tcW w:w="3010" w:type="dxa"/>
          </w:tcPr>
          <w:p w:rsidR="001248E7" w:rsidRPr="00180DAC" w:rsidRDefault="001248E7" w:rsidP="00180DA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</w:p>
        </w:tc>
        <w:tc>
          <w:tcPr>
            <w:tcW w:w="2593" w:type="dxa"/>
          </w:tcPr>
          <w:p w:rsidR="001248E7" w:rsidRPr="00180DAC" w:rsidRDefault="001248E7" w:rsidP="00180DAC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180DAC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الزمن: ساعتان</w:t>
            </w:r>
          </w:p>
        </w:tc>
      </w:tr>
    </w:tbl>
    <w:p w:rsidR="001248E7" w:rsidRDefault="001248E7" w:rsidP="00115A29">
      <w:pPr>
        <w:spacing w:after="0" w:line="240" w:lineRule="auto"/>
        <w:ind w:hanging="11"/>
        <w:jc w:val="center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>* * * * *</w:t>
      </w:r>
    </w:p>
    <w:p w:rsidR="001248E7" w:rsidRPr="00B73427" w:rsidRDefault="001248E7" w:rsidP="00326B5F">
      <w:pPr>
        <w:bidi/>
        <w:spacing w:after="0" w:line="240" w:lineRule="auto"/>
        <w:jc w:val="center"/>
        <w:rPr>
          <w:rFonts w:cs="PT Bold Heading"/>
          <w:b/>
          <w:bCs/>
          <w:sz w:val="30"/>
          <w:szCs w:val="30"/>
          <w:u w:val="single"/>
          <w:rtl/>
        </w:rPr>
      </w:pP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أجب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عن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سؤالين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فقط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من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الأسئلة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الآتية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على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أن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يكون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الأول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منهما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>:</w:t>
      </w:r>
    </w:p>
    <w:p w:rsidR="001248E7" w:rsidRPr="00743B19" w:rsidRDefault="001248E7" w:rsidP="00CA0FD4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 w:rsidRPr="002837F7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الأول</w:t>
      </w:r>
      <w:r w:rsidRPr="00743B19">
        <w:rPr>
          <w:rFonts w:cs="PT Bold Heading"/>
          <w:b/>
          <w:bCs/>
          <w:rtl/>
        </w:rPr>
        <w:t xml:space="preserve">: </w:t>
      </w:r>
      <w:r>
        <w:rPr>
          <w:rFonts w:cs="PT Bold Heading"/>
          <w:b/>
          <w:bCs/>
          <w:color w:val="C0C0C0"/>
          <w:rtl/>
        </w:rPr>
        <w:t>.</w:t>
      </w:r>
      <w:r w:rsidRPr="00743B19">
        <w:rPr>
          <w:rFonts w:cs="PT Bold Heading"/>
          <w:b/>
          <w:bCs/>
          <w:color w:val="C0C0C0"/>
          <w:rtl/>
        </w:rPr>
        <w:t>.....</w:t>
      </w:r>
      <w:r>
        <w:rPr>
          <w:rFonts w:cs="PT Bold Heading"/>
          <w:b/>
          <w:bCs/>
          <w:color w:val="C0C0C0"/>
          <w:rtl/>
        </w:rPr>
        <w:t>....</w:t>
      </w:r>
      <w:r w:rsidRPr="00743B19">
        <w:rPr>
          <w:rFonts w:cs="PT Bold Heading"/>
          <w:b/>
          <w:bCs/>
          <w:color w:val="C0C0C0"/>
          <w:rtl/>
        </w:rPr>
        <w:t>....................................</w:t>
      </w:r>
      <w:r>
        <w:rPr>
          <w:rFonts w:cs="PT Bold Heading"/>
          <w:b/>
          <w:bCs/>
          <w:color w:val="C0C0C0"/>
          <w:rtl/>
        </w:rPr>
        <w:t>..</w:t>
      </w:r>
      <w:r w:rsidRPr="00743B19">
        <w:rPr>
          <w:rFonts w:cs="PT Bold Heading"/>
          <w:b/>
          <w:bCs/>
          <w:color w:val="C0C0C0"/>
          <w:rtl/>
        </w:rPr>
        <w:t>..</w:t>
      </w:r>
      <w:r w:rsidRPr="00743B19">
        <w:rPr>
          <w:rFonts w:cs="PT Bold Heading"/>
          <w:b/>
          <w:bCs/>
          <w:rtl/>
        </w:rPr>
        <w:t xml:space="preserve"> ( </w:t>
      </w:r>
      <w:r>
        <w:rPr>
          <w:rFonts w:cs="PT Bold Heading"/>
          <w:b/>
          <w:bCs/>
          <w:rtl/>
        </w:rPr>
        <w:t>10</w:t>
      </w: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درج</w:t>
      </w:r>
      <w:r>
        <w:rPr>
          <w:rFonts w:cs="PT Bold Heading" w:hint="cs"/>
          <w:b/>
          <w:bCs/>
          <w:rtl/>
        </w:rPr>
        <w:t>ة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،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بواقع</w:t>
      </w:r>
      <w:r>
        <w:rPr>
          <w:rFonts w:cs="PT Bold Heading"/>
          <w:b/>
          <w:bCs/>
          <w:rtl/>
        </w:rPr>
        <w:t xml:space="preserve"> 5 </w:t>
      </w:r>
      <w:r>
        <w:rPr>
          <w:rFonts w:cs="PT Bold Heading" w:hint="cs"/>
          <w:b/>
          <w:bCs/>
          <w:rtl/>
        </w:rPr>
        <w:t>درجات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لكل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جزئية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من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السؤال</w:t>
      </w:r>
      <w:r w:rsidRPr="00743B19">
        <w:rPr>
          <w:rFonts w:cs="PT Bold Heading"/>
          <w:b/>
          <w:bCs/>
          <w:rtl/>
        </w:rPr>
        <w:t xml:space="preserve">) </w:t>
      </w:r>
    </w:p>
    <w:p w:rsidR="001248E7" w:rsidRPr="006614C3" w:rsidRDefault="001248E7" w:rsidP="003C65C7">
      <w:pPr>
        <w:bidi/>
        <w:spacing w:before="240" w:after="0" w:line="240" w:lineRule="auto"/>
        <w:ind w:left="369"/>
        <w:jc w:val="lowKashida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في إطار فهمك للمقرر الدراسي، وما اطلعت عليه من مراجع ومحاضرات وأنشطة دراسية مختلفة، اكتب مقالاً تاريخيًّا </w:t>
      </w:r>
      <w:r w:rsidRPr="00D33266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موجز</w:t>
      </w:r>
      <w:r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ًا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لتقييم كل نقطة من النقاط التالية: </w:t>
      </w:r>
    </w:p>
    <w:p w:rsidR="001248E7" w:rsidRDefault="001248E7" w:rsidP="00017005">
      <w:pPr>
        <w:numPr>
          <w:ilvl w:val="0"/>
          <w:numId w:val="2"/>
        </w:numPr>
        <w:tabs>
          <w:tab w:val="clear" w:pos="1088"/>
          <w:tab w:val="num" w:pos="1376"/>
        </w:tabs>
        <w:bidi/>
        <w:spacing w:before="240" w:after="0" w:line="240" w:lineRule="auto"/>
        <w:ind w:left="1083" w:hanging="357"/>
        <w:jc w:val="lowKashida"/>
        <w:rPr>
          <w:rFonts w:ascii="Arabic Typesetting" w:hAnsi="Arabic Typesetting" w:cs="Arabic Typesetting"/>
          <w:b/>
          <w:bCs/>
          <w:sz w:val="36"/>
          <w:szCs w:val="36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رؤية الجبرتي لمصر في أواخر الحكم العثماني، وهل تتفق مع هذه الرؤية أم لا ؟ ولماذا؟ </w:t>
      </w:r>
    </w:p>
    <w:p w:rsidR="001248E7" w:rsidRDefault="001248E7" w:rsidP="00017005">
      <w:pPr>
        <w:numPr>
          <w:ilvl w:val="0"/>
          <w:numId w:val="2"/>
        </w:numPr>
        <w:tabs>
          <w:tab w:val="clear" w:pos="1088"/>
          <w:tab w:val="num" w:pos="1376"/>
        </w:tabs>
        <w:bidi/>
        <w:spacing w:before="120" w:after="0" w:line="240" w:lineRule="auto"/>
        <w:ind w:left="1372" w:hanging="658"/>
        <w:jc w:val="lowKashida"/>
        <w:rPr>
          <w:rFonts w:ascii="Arabic Typesetting" w:hAnsi="Arabic Typesetting" w:cs="Arabic Typesetting"/>
          <w:b/>
          <w:bCs/>
          <w:sz w:val="36"/>
          <w:szCs w:val="36"/>
        </w:rPr>
      </w:pPr>
      <w:r w:rsidRPr="009906CD">
        <w:rPr>
          <w:rFonts w:ascii="Arabic Typesetting" w:hAnsi="Arabic Typesetting" w:cs="Arabic Typesetting"/>
          <w:b/>
          <w:bCs/>
          <w:sz w:val="36"/>
          <w:szCs w:val="36"/>
          <w:rtl/>
        </w:rPr>
        <w:t>قَيِّم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أهداف نابليون بونابرت من اصطحابه للعديد من العلماء الفرنسيين عند إعداده للحملة على مصر، موضحًا النتائج العلمية والثقافية التي ترتبت ذلك؟ </w:t>
      </w:r>
    </w:p>
    <w:p w:rsidR="001248E7" w:rsidRPr="00743B19" w:rsidRDefault="001248E7" w:rsidP="00CA0FD4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الثاني</w:t>
      </w:r>
      <w:r w:rsidRPr="00743B19">
        <w:rPr>
          <w:rFonts w:cs="PT Bold Heading"/>
          <w:b/>
          <w:bCs/>
          <w:rtl/>
        </w:rPr>
        <w:t xml:space="preserve">: </w:t>
      </w:r>
      <w:r w:rsidRPr="00743B19">
        <w:rPr>
          <w:rFonts w:cs="PT Bold Heading"/>
          <w:b/>
          <w:bCs/>
          <w:color w:val="C0C0C0"/>
          <w:rtl/>
        </w:rPr>
        <w:t>....</w:t>
      </w:r>
      <w:r>
        <w:rPr>
          <w:rFonts w:cs="PT Bold Heading"/>
          <w:b/>
          <w:bCs/>
          <w:color w:val="C0C0C0"/>
          <w:rtl/>
        </w:rPr>
        <w:t>.</w:t>
      </w:r>
      <w:r w:rsidRPr="00743B19">
        <w:rPr>
          <w:rFonts w:cs="PT Bold Heading"/>
          <w:b/>
          <w:bCs/>
          <w:color w:val="C0C0C0"/>
          <w:rtl/>
        </w:rPr>
        <w:t>...........................</w:t>
      </w:r>
      <w:r>
        <w:rPr>
          <w:rFonts w:cs="PT Bold Heading"/>
          <w:b/>
          <w:bCs/>
          <w:color w:val="C0C0C0"/>
          <w:rtl/>
        </w:rPr>
        <w:t>.</w:t>
      </w:r>
      <w:r w:rsidRPr="00743B19">
        <w:rPr>
          <w:rFonts w:cs="PT Bold Heading"/>
          <w:b/>
          <w:bCs/>
          <w:color w:val="C0C0C0"/>
          <w:rtl/>
        </w:rPr>
        <w:t xml:space="preserve">............. </w:t>
      </w:r>
      <w:r w:rsidRPr="00743B19">
        <w:rPr>
          <w:rFonts w:cs="PT Bold Heading"/>
          <w:b/>
          <w:bCs/>
          <w:rtl/>
        </w:rPr>
        <w:t xml:space="preserve">( </w:t>
      </w:r>
      <w:r>
        <w:rPr>
          <w:rFonts w:cs="PT Bold Heading"/>
          <w:b/>
          <w:bCs/>
          <w:rtl/>
        </w:rPr>
        <w:t>10</w:t>
      </w: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درجات</w:t>
      </w:r>
      <w:r>
        <w:rPr>
          <w:rFonts w:cs="PT Bold Heading" w:hint="cs"/>
          <w:b/>
          <w:bCs/>
          <w:rtl/>
        </w:rPr>
        <w:t>،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بواقع</w:t>
      </w:r>
      <w:r>
        <w:rPr>
          <w:rFonts w:cs="PT Bold Heading"/>
          <w:b/>
          <w:bCs/>
          <w:rtl/>
        </w:rPr>
        <w:t xml:space="preserve"> 5 </w:t>
      </w:r>
      <w:r>
        <w:rPr>
          <w:rFonts w:cs="PT Bold Heading" w:hint="cs"/>
          <w:b/>
          <w:bCs/>
          <w:rtl/>
        </w:rPr>
        <w:t>درجات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لكل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جزئية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من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السؤال</w:t>
      </w:r>
      <w:r w:rsidRPr="00743B19">
        <w:rPr>
          <w:rFonts w:cs="PT Bold Heading"/>
          <w:b/>
          <w:bCs/>
          <w:rtl/>
        </w:rPr>
        <w:t xml:space="preserve">) </w:t>
      </w:r>
    </w:p>
    <w:p w:rsidR="001248E7" w:rsidRDefault="001248E7" w:rsidP="00EB662A">
      <w:pPr>
        <w:bidi/>
        <w:spacing w:before="240" w:after="0" w:line="240" w:lineRule="auto"/>
        <w:ind w:left="369"/>
        <w:jc w:val="lowKashida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2E9F">
        <w:rPr>
          <w:rFonts w:ascii="Arabic Typesetting" w:hAnsi="Arabic Typesetting" w:cs="Arabic Typesetting"/>
          <w:b/>
          <w:bCs/>
          <w:sz w:val="36"/>
          <w:szCs w:val="36"/>
          <w:rtl/>
        </w:rPr>
        <w:t>«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EE43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بعد أن تخلص محمد على من </w:t>
      </w:r>
      <w:r w:rsidRPr="0095726A">
        <w:rPr>
          <w:rFonts w:ascii="Arabic Typesetting" w:hAnsi="Arabic Typesetting" w:cs="Arabic Typesetting"/>
          <w:b/>
          <w:bCs/>
          <w:sz w:val="36"/>
          <w:szCs w:val="36"/>
          <w:rtl/>
        </w:rPr>
        <w:t>المعوقات</w:t>
      </w:r>
      <w:r w:rsidRPr="00EE43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التي كانت تحول بينه وبين مشروعه النهضوي، لم يتردد في تنفيذ سياسته الطموحة ببناء دولة عصرية على النسق الأوروبي 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فوق ضفاف النيل </w:t>
      </w:r>
      <w:r w:rsidRPr="005C2E9F">
        <w:rPr>
          <w:rFonts w:ascii="Arabic Typesetting" w:hAnsi="Arabic Typesetting" w:cs="Arabic Typesetting"/>
          <w:b/>
          <w:bCs/>
          <w:sz w:val="36"/>
          <w:szCs w:val="36"/>
          <w:rtl/>
        </w:rPr>
        <w:t>»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. في ضوء هذه العبارة وضح ما يلي:</w:t>
      </w:r>
    </w:p>
    <w:p w:rsidR="001248E7" w:rsidRDefault="001248E7" w:rsidP="00CC05C6">
      <w:pPr>
        <w:numPr>
          <w:ilvl w:val="0"/>
          <w:numId w:val="3"/>
        </w:numPr>
        <w:bidi/>
        <w:spacing w:before="240" w:after="0" w:line="240" w:lineRule="auto"/>
        <w:jc w:val="lowKashida"/>
        <w:rPr>
          <w:rFonts w:ascii="Arabic Typesetting" w:hAnsi="Arabic Typesetting" w:cs="Arabic Typesetting"/>
          <w:b/>
          <w:bCs/>
          <w:sz w:val="36"/>
          <w:szCs w:val="36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أهم سمات المشروع النهضوي الذي اتبعه محمد على لبناء مصر الحديثة؟</w:t>
      </w:r>
    </w:p>
    <w:p w:rsidR="001248E7" w:rsidRDefault="001248E7" w:rsidP="00C37D98">
      <w:pPr>
        <w:numPr>
          <w:ilvl w:val="0"/>
          <w:numId w:val="3"/>
        </w:numPr>
        <w:bidi/>
        <w:spacing w:before="120" w:after="0" w:line="240" w:lineRule="auto"/>
        <w:jc w:val="lowKashida"/>
        <w:rPr>
          <w:rFonts w:ascii="Arabic Typesetting" w:hAnsi="Arabic Typesetting" w:cs="Arabic Typesetting"/>
          <w:b/>
          <w:bCs/>
          <w:sz w:val="36"/>
          <w:szCs w:val="36"/>
        </w:rPr>
      </w:pPr>
      <w:r w:rsidRPr="009906CD">
        <w:rPr>
          <w:rFonts w:ascii="Arabic Typesetting" w:hAnsi="Arabic Typesetting" w:cs="Arabic Typesetting"/>
          <w:b/>
          <w:bCs/>
          <w:sz w:val="36"/>
          <w:szCs w:val="36"/>
          <w:rtl/>
        </w:rPr>
        <w:t>قَيِّم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هذا المشروع من وجهة نظرك الشخصية؟ مع إبراز أهم الإيجابيات والسلبيات؟ </w:t>
      </w:r>
    </w:p>
    <w:p w:rsidR="001248E7" w:rsidRPr="00743B19" w:rsidRDefault="001248E7" w:rsidP="00D106C5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الثالث</w:t>
      </w:r>
      <w:r w:rsidRPr="00743B19">
        <w:rPr>
          <w:rFonts w:cs="PT Bold Heading"/>
          <w:b/>
          <w:bCs/>
          <w:rtl/>
        </w:rPr>
        <w:t xml:space="preserve">: </w:t>
      </w:r>
      <w:r w:rsidRPr="00743B19">
        <w:rPr>
          <w:rFonts w:cs="PT Bold Heading"/>
          <w:b/>
          <w:bCs/>
          <w:color w:val="C0C0C0"/>
          <w:rtl/>
        </w:rPr>
        <w:t>...............................</w:t>
      </w:r>
      <w:r>
        <w:rPr>
          <w:rFonts w:cs="PT Bold Heading"/>
          <w:b/>
          <w:bCs/>
          <w:color w:val="C0C0C0"/>
          <w:rtl/>
        </w:rPr>
        <w:t>....................................................</w:t>
      </w:r>
      <w:r w:rsidRPr="00743B19">
        <w:rPr>
          <w:rFonts w:cs="PT Bold Heading"/>
          <w:b/>
          <w:bCs/>
          <w:color w:val="C0C0C0"/>
          <w:rtl/>
        </w:rPr>
        <w:t>.............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/>
          <w:b/>
          <w:bCs/>
          <w:rtl/>
        </w:rPr>
        <w:t xml:space="preserve">( </w:t>
      </w:r>
      <w:r>
        <w:rPr>
          <w:rFonts w:cs="PT Bold Heading"/>
          <w:b/>
          <w:bCs/>
          <w:rtl/>
        </w:rPr>
        <w:t>10</w:t>
      </w: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درجات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/>
          <w:b/>
          <w:bCs/>
          <w:rtl/>
        </w:rPr>
        <w:t xml:space="preserve">) </w:t>
      </w:r>
    </w:p>
    <w:p w:rsidR="001248E7" w:rsidRDefault="001248E7" w:rsidP="00D70309">
      <w:pPr>
        <w:bidi/>
        <w:spacing w:before="240" w:after="0" w:line="240" w:lineRule="auto"/>
        <w:ind w:left="369"/>
        <w:jc w:val="lowKashida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C2E9F">
        <w:rPr>
          <w:rFonts w:ascii="Arabic Typesetting" w:hAnsi="Arabic Typesetting" w:cs="Arabic Typesetting"/>
          <w:b/>
          <w:bCs/>
          <w:sz w:val="36"/>
          <w:szCs w:val="36"/>
          <w:rtl/>
        </w:rPr>
        <w:t>«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Pr="00A573C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لم يمتلك 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عباس حلمي الأول </w:t>
      </w:r>
      <w:r w:rsidRPr="00A573C7">
        <w:rPr>
          <w:rFonts w:ascii="Arabic Typesetting" w:hAnsi="Arabic Typesetting" w:cs="Arabic Typesetting"/>
          <w:b/>
          <w:bCs/>
          <w:sz w:val="36"/>
          <w:szCs w:val="36"/>
          <w:rtl/>
        </w:rPr>
        <w:t>شيء من الشمائل التي تلفت النظر له سوى أنه حفيد محمد على ذلك الرجل الذي أسس مُلكًا كبيرًا، فصار إليه هذا الم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ُ</w:t>
      </w:r>
      <w:r w:rsidRPr="00A573C7">
        <w:rPr>
          <w:rFonts w:ascii="Arabic Typesetting" w:hAnsi="Arabic Typesetting" w:cs="Arabic Typesetting"/>
          <w:b/>
          <w:bCs/>
          <w:sz w:val="36"/>
          <w:szCs w:val="36"/>
          <w:rtl/>
        </w:rPr>
        <w:t>لك، دون أن تؤول إليه مواهب مليكه</w:t>
      </w:r>
      <w:r w:rsidRPr="005C2E9F">
        <w:rPr>
          <w:rFonts w:ascii="Arabic Typesetting" w:hAnsi="Arabic Typesetting" w:cs="Arabic Typesetting"/>
          <w:b/>
          <w:bCs/>
          <w:sz w:val="36"/>
          <w:szCs w:val="36"/>
          <w:rtl/>
        </w:rPr>
        <w:t>»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. وضح ذلك بالتفصيل.</w:t>
      </w:r>
    </w:p>
    <w:p w:rsidR="001248E7" w:rsidRDefault="001248E7" w:rsidP="00115A29">
      <w:pPr>
        <w:spacing w:after="0" w:line="240" w:lineRule="auto"/>
        <w:ind w:hanging="11"/>
        <w:jc w:val="center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>* * * * *</w:t>
      </w:r>
    </w:p>
    <w:p w:rsidR="001248E7" w:rsidRPr="009176DB" w:rsidRDefault="001248E7" w:rsidP="00D33266">
      <w:pPr>
        <w:bidi/>
        <w:spacing w:after="0" w:line="240" w:lineRule="auto"/>
        <w:jc w:val="center"/>
        <w:rPr>
          <w:rFonts w:ascii="Aldhabi" w:hAnsi="Aldhabi" w:cs="Aldhabi"/>
          <w:b/>
          <w:bCs/>
          <w:sz w:val="32"/>
          <w:szCs w:val="32"/>
        </w:rPr>
      </w:pPr>
      <w:r>
        <w:rPr>
          <w:rFonts w:ascii="Aldhabi" w:hAnsi="Aldhabi" w:cs="Aldhabi"/>
          <w:b/>
          <w:bCs/>
          <w:sz w:val="32"/>
          <w:szCs w:val="32"/>
          <w:rtl/>
        </w:rPr>
        <w:t>مع أطيب الأمنيات بالتوفيق والسداد</w:t>
      </w:r>
    </w:p>
    <w:p w:rsidR="001248E7" w:rsidRDefault="001248E7" w:rsidP="00A83EE4">
      <w:pPr>
        <w:bidi/>
        <w:spacing w:after="0" w:line="240" w:lineRule="auto"/>
        <w:jc w:val="center"/>
        <w:rPr>
          <w:rFonts w:ascii="Aldhabi" w:hAnsi="Aldhabi" w:cs="Aldhabi"/>
          <w:b/>
          <w:bCs/>
          <w:sz w:val="32"/>
          <w:szCs w:val="32"/>
          <w:rtl/>
        </w:rPr>
      </w:pPr>
      <w:r w:rsidRPr="001057BD">
        <w:rPr>
          <w:rFonts w:ascii="Aldhabi" w:hAnsi="Aldhabi" w:cs="Aldhabi"/>
          <w:b/>
          <w:bCs/>
          <w:sz w:val="32"/>
          <w:szCs w:val="32"/>
          <w:rtl/>
        </w:rPr>
        <w:t>د/ محمد الدمرداش</w:t>
      </w:r>
    </w:p>
    <w:p w:rsidR="001248E7" w:rsidRPr="000C0D28" w:rsidRDefault="001248E7" w:rsidP="00675247">
      <w:pPr>
        <w:bidi/>
        <w:spacing w:after="0" w:line="240" w:lineRule="auto"/>
        <w:jc w:val="center"/>
        <w:rPr>
          <w:rFonts w:ascii="Aldhabi" w:hAnsi="Aldhabi" w:cs="Simplified Arabic"/>
          <w:b/>
          <w:bCs/>
          <w:sz w:val="24"/>
          <w:szCs w:val="24"/>
        </w:rPr>
      </w:pPr>
      <w:r w:rsidRPr="000C0D28">
        <w:rPr>
          <w:rFonts w:ascii="Aldhabi" w:hAnsi="Aldhabi" w:cs="Simplified Arabic"/>
          <w:b/>
          <w:bCs/>
          <w:sz w:val="24"/>
          <w:szCs w:val="24"/>
          <w:rtl/>
        </w:rPr>
        <w:t>2</w:t>
      </w:r>
      <w:r>
        <w:rPr>
          <w:rFonts w:ascii="Aldhabi" w:hAnsi="Aldhabi" w:cs="Simplified Arabic"/>
          <w:b/>
          <w:bCs/>
          <w:sz w:val="24"/>
          <w:szCs w:val="24"/>
          <w:rtl/>
        </w:rPr>
        <w:t xml:space="preserve"> / 6 / </w:t>
      </w:r>
      <w:r w:rsidRPr="000C0D28">
        <w:rPr>
          <w:rFonts w:ascii="Aldhabi" w:hAnsi="Aldhabi" w:cs="Simplified Arabic"/>
          <w:b/>
          <w:bCs/>
          <w:sz w:val="24"/>
          <w:szCs w:val="24"/>
          <w:rtl/>
        </w:rPr>
        <w:t>2012</w:t>
      </w:r>
    </w:p>
    <w:sectPr w:rsidR="001248E7" w:rsidRPr="000C0D28" w:rsidSect="00804B3D">
      <w:headerReference w:type="default" r:id="rId7"/>
      <w:footerReference w:type="default" r:id="rId8"/>
      <w:pgSz w:w="11906" w:h="16838"/>
      <w:pgMar w:top="1777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E7" w:rsidRDefault="001248E7" w:rsidP="009F5B24">
      <w:pPr>
        <w:spacing w:after="0" w:line="240" w:lineRule="auto"/>
      </w:pPr>
      <w:r>
        <w:separator/>
      </w:r>
    </w:p>
  </w:endnote>
  <w:endnote w:type="continuationSeparator" w:id="1">
    <w:p w:rsidR="001248E7" w:rsidRDefault="001248E7" w:rsidP="009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E7" w:rsidRDefault="001248E7">
    <w:pPr>
      <w:pStyle w:val="Footer"/>
      <w:jc w:val="center"/>
    </w:pPr>
  </w:p>
  <w:p w:rsidR="001248E7" w:rsidRDefault="001248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E7" w:rsidRDefault="001248E7" w:rsidP="009F5B24">
      <w:pPr>
        <w:spacing w:after="0" w:line="240" w:lineRule="auto"/>
      </w:pPr>
      <w:r>
        <w:separator/>
      </w:r>
    </w:p>
  </w:footnote>
  <w:footnote w:type="continuationSeparator" w:id="1">
    <w:p w:rsidR="001248E7" w:rsidRDefault="001248E7" w:rsidP="009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E7" w:rsidRDefault="001248E7" w:rsidP="00C37D98">
    <w:pPr>
      <w:pStyle w:val="Header"/>
      <w:rPr>
        <w:noProof/>
        <w:rtl/>
        <w:lang w:bidi="ar-EG"/>
      </w:rPr>
    </w:pPr>
    <w:r>
      <w:rPr>
        <w:noProof/>
      </w:rPr>
      <w:t xml:space="preserve">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" o:spid="_x0000_i1027" type="#_x0000_t75" style="width:61.5pt;height:54pt;visibility:visible">
          <v:imagedata r:id="rId1" o:title=""/>
        </v:shape>
      </w:pict>
    </w:r>
    <w:r>
      <w:rPr>
        <w:noProof/>
      </w:rPr>
      <w:t xml:space="preserve">                                                                                     </w:t>
    </w:r>
    <w:r>
      <w:rPr>
        <w:noProof/>
      </w:rPr>
      <w:pict>
        <v:shape id="Picture 23" o:spid="_x0000_i1028" type="#_x0000_t75" style="width:77.25pt;height:53.25pt;visibility:visible">
          <v:imagedata r:id="rId2" o:title=""/>
        </v:shape>
      </w:pict>
    </w:r>
    <w:r>
      <w:rPr>
        <w:noProof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727"/>
    <w:multiLevelType w:val="hybridMultilevel"/>
    <w:tmpl w:val="73807F2A"/>
    <w:lvl w:ilvl="0" w:tplc="0980EBD0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6C6F29"/>
    <w:multiLevelType w:val="hybridMultilevel"/>
    <w:tmpl w:val="9C1C87D2"/>
    <w:lvl w:ilvl="0" w:tplc="2252E5E8">
      <w:start w:val="1"/>
      <w:numFmt w:val="bullet"/>
      <w:pStyle w:val="TOC2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">
    <w:nsid w:val="4C564A6A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D96"/>
    <w:rsid w:val="000129A4"/>
    <w:rsid w:val="00012B6B"/>
    <w:rsid w:val="00017005"/>
    <w:rsid w:val="00020375"/>
    <w:rsid w:val="00021900"/>
    <w:rsid w:val="0002684D"/>
    <w:rsid w:val="000269EF"/>
    <w:rsid w:val="00054383"/>
    <w:rsid w:val="00054D4F"/>
    <w:rsid w:val="0007130F"/>
    <w:rsid w:val="00074282"/>
    <w:rsid w:val="00074F73"/>
    <w:rsid w:val="00076A2F"/>
    <w:rsid w:val="00085BCE"/>
    <w:rsid w:val="000C0D28"/>
    <w:rsid w:val="000C3C2A"/>
    <w:rsid w:val="000C6412"/>
    <w:rsid w:val="000F6600"/>
    <w:rsid w:val="001057BD"/>
    <w:rsid w:val="00115A29"/>
    <w:rsid w:val="00115A97"/>
    <w:rsid w:val="00115F66"/>
    <w:rsid w:val="001248E7"/>
    <w:rsid w:val="00140DDD"/>
    <w:rsid w:val="00141731"/>
    <w:rsid w:val="00143317"/>
    <w:rsid w:val="00143BBE"/>
    <w:rsid w:val="001617B1"/>
    <w:rsid w:val="00177243"/>
    <w:rsid w:val="0017785D"/>
    <w:rsid w:val="00180DAC"/>
    <w:rsid w:val="00194068"/>
    <w:rsid w:val="00197661"/>
    <w:rsid w:val="001B3F8A"/>
    <w:rsid w:val="001B6505"/>
    <w:rsid w:val="001C0403"/>
    <w:rsid w:val="001C674B"/>
    <w:rsid w:val="001F5A9A"/>
    <w:rsid w:val="002024F3"/>
    <w:rsid w:val="00223105"/>
    <w:rsid w:val="00234A7E"/>
    <w:rsid w:val="002362D8"/>
    <w:rsid w:val="00275D96"/>
    <w:rsid w:val="002837F7"/>
    <w:rsid w:val="002F45BE"/>
    <w:rsid w:val="002F71AF"/>
    <w:rsid w:val="00316EE8"/>
    <w:rsid w:val="00317406"/>
    <w:rsid w:val="003265A7"/>
    <w:rsid w:val="00326B5F"/>
    <w:rsid w:val="00327D6C"/>
    <w:rsid w:val="0035168D"/>
    <w:rsid w:val="00361004"/>
    <w:rsid w:val="003676FA"/>
    <w:rsid w:val="003747F0"/>
    <w:rsid w:val="00387B2D"/>
    <w:rsid w:val="003973AB"/>
    <w:rsid w:val="003A31B0"/>
    <w:rsid w:val="003A40CE"/>
    <w:rsid w:val="003A7177"/>
    <w:rsid w:val="003B303E"/>
    <w:rsid w:val="003C5889"/>
    <w:rsid w:val="003C65C7"/>
    <w:rsid w:val="003D00A9"/>
    <w:rsid w:val="003D2DB2"/>
    <w:rsid w:val="003F1C09"/>
    <w:rsid w:val="003F7467"/>
    <w:rsid w:val="00406DA3"/>
    <w:rsid w:val="00411535"/>
    <w:rsid w:val="0043329A"/>
    <w:rsid w:val="004462DD"/>
    <w:rsid w:val="00462C26"/>
    <w:rsid w:val="00463A56"/>
    <w:rsid w:val="0047420F"/>
    <w:rsid w:val="004845BD"/>
    <w:rsid w:val="004A06F3"/>
    <w:rsid w:val="004A771F"/>
    <w:rsid w:val="004B6514"/>
    <w:rsid w:val="004C1803"/>
    <w:rsid w:val="004E559E"/>
    <w:rsid w:val="004F5EE2"/>
    <w:rsid w:val="00510434"/>
    <w:rsid w:val="00537D48"/>
    <w:rsid w:val="005515D0"/>
    <w:rsid w:val="0055172D"/>
    <w:rsid w:val="005712EF"/>
    <w:rsid w:val="00583D3C"/>
    <w:rsid w:val="00586EDA"/>
    <w:rsid w:val="005C19FB"/>
    <w:rsid w:val="005C2091"/>
    <w:rsid w:val="005C2E9F"/>
    <w:rsid w:val="005C33CC"/>
    <w:rsid w:val="005C72DA"/>
    <w:rsid w:val="005D1F74"/>
    <w:rsid w:val="005F63C8"/>
    <w:rsid w:val="006213E2"/>
    <w:rsid w:val="00622C05"/>
    <w:rsid w:val="006359D3"/>
    <w:rsid w:val="00637236"/>
    <w:rsid w:val="0064161A"/>
    <w:rsid w:val="00643C31"/>
    <w:rsid w:val="00656CF3"/>
    <w:rsid w:val="006614C3"/>
    <w:rsid w:val="006738CE"/>
    <w:rsid w:val="00675247"/>
    <w:rsid w:val="006761F8"/>
    <w:rsid w:val="006764E3"/>
    <w:rsid w:val="00686103"/>
    <w:rsid w:val="006B66FD"/>
    <w:rsid w:val="006C0BF0"/>
    <w:rsid w:val="006C6980"/>
    <w:rsid w:val="006D3717"/>
    <w:rsid w:val="006E4188"/>
    <w:rsid w:val="006F09E8"/>
    <w:rsid w:val="006F1E7D"/>
    <w:rsid w:val="006F3F3D"/>
    <w:rsid w:val="006F52AA"/>
    <w:rsid w:val="006F5ACD"/>
    <w:rsid w:val="006F7221"/>
    <w:rsid w:val="00743B19"/>
    <w:rsid w:val="00747CF3"/>
    <w:rsid w:val="007559CD"/>
    <w:rsid w:val="007947E9"/>
    <w:rsid w:val="007A57E1"/>
    <w:rsid w:val="007B54A6"/>
    <w:rsid w:val="007B7DD8"/>
    <w:rsid w:val="007C419F"/>
    <w:rsid w:val="007C70D7"/>
    <w:rsid w:val="007D711E"/>
    <w:rsid w:val="00804B3D"/>
    <w:rsid w:val="00816F7F"/>
    <w:rsid w:val="00824B9D"/>
    <w:rsid w:val="0084619C"/>
    <w:rsid w:val="00850B6E"/>
    <w:rsid w:val="00852970"/>
    <w:rsid w:val="0087063C"/>
    <w:rsid w:val="00875265"/>
    <w:rsid w:val="0087708B"/>
    <w:rsid w:val="008821D2"/>
    <w:rsid w:val="00884FE9"/>
    <w:rsid w:val="008A4A2F"/>
    <w:rsid w:val="00911EE2"/>
    <w:rsid w:val="009157DC"/>
    <w:rsid w:val="009176DB"/>
    <w:rsid w:val="0093694C"/>
    <w:rsid w:val="00937BA8"/>
    <w:rsid w:val="0095293A"/>
    <w:rsid w:val="00955F81"/>
    <w:rsid w:val="0095726A"/>
    <w:rsid w:val="00962E99"/>
    <w:rsid w:val="00981A3C"/>
    <w:rsid w:val="009906CD"/>
    <w:rsid w:val="009A00A0"/>
    <w:rsid w:val="009D4549"/>
    <w:rsid w:val="009E45A5"/>
    <w:rsid w:val="009E6322"/>
    <w:rsid w:val="009F557D"/>
    <w:rsid w:val="009F5B24"/>
    <w:rsid w:val="00A13DF5"/>
    <w:rsid w:val="00A144B4"/>
    <w:rsid w:val="00A27776"/>
    <w:rsid w:val="00A347CB"/>
    <w:rsid w:val="00A40863"/>
    <w:rsid w:val="00A41961"/>
    <w:rsid w:val="00A45574"/>
    <w:rsid w:val="00A50C19"/>
    <w:rsid w:val="00A573C7"/>
    <w:rsid w:val="00A640F9"/>
    <w:rsid w:val="00A760C4"/>
    <w:rsid w:val="00A83EE4"/>
    <w:rsid w:val="00A83F95"/>
    <w:rsid w:val="00A9349A"/>
    <w:rsid w:val="00AA07D4"/>
    <w:rsid w:val="00AA58A0"/>
    <w:rsid w:val="00AB088C"/>
    <w:rsid w:val="00AC0D6C"/>
    <w:rsid w:val="00AC5B79"/>
    <w:rsid w:val="00AC6427"/>
    <w:rsid w:val="00AF00E7"/>
    <w:rsid w:val="00B3519B"/>
    <w:rsid w:val="00B4438C"/>
    <w:rsid w:val="00B51902"/>
    <w:rsid w:val="00B54CA5"/>
    <w:rsid w:val="00B72FAF"/>
    <w:rsid w:val="00B73427"/>
    <w:rsid w:val="00B8749C"/>
    <w:rsid w:val="00B91463"/>
    <w:rsid w:val="00B95426"/>
    <w:rsid w:val="00B97F28"/>
    <w:rsid w:val="00BB2F81"/>
    <w:rsid w:val="00BD0809"/>
    <w:rsid w:val="00BD4492"/>
    <w:rsid w:val="00C07331"/>
    <w:rsid w:val="00C37D98"/>
    <w:rsid w:val="00C7141D"/>
    <w:rsid w:val="00C91A9C"/>
    <w:rsid w:val="00CA0FD4"/>
    <w:rsid w:val="00CA7BED"/>
    <w:rsid w:val="00CB1563"/>
    <w:rsid w:val="00CC05C6"/>
    <w:rsid w:val="00CC3468"/>
    <w:rsid w:val="00D0698E"/>
    <w:rsid w:val="00D106C5"/>
    <w:rsid w:val="00D33266"/>
    <w:rsid w:val="00D36797"/>
    <w:rsid w:val="00D368DF"/>
    <w:rsid w:val="00D40D67"/>
    <w:rsid w:val="00D4348C"/>
    <w:rsid w:val="00D53B9A"/>
    <w:rsid w:val="00D56E65"/>
    <w:rsid w:val="00D57B85"/>
    <w:rsid w:val="00D65A65"/>
    <w:rsid w:val="00D665B8"/>
    <w:rsid w:val="00D70309"/>
    <w:rsid w:val="00D70432"/>
    <w:rsid w:val="00D82608"/>
    <w:rsid w:val="00DB249F"/>
    <w:rsid w:val="00DC1683"/>
    <w:rsid w:val="00DC3A06"/>
    <w:rsid w:val="00DC3CA7"/>
    <w:rsid w:val="00DC45AD"/>
    <w:rsid w:val="00DC5BBF"/>
    <w:rsid w:val="00DC6383"/>
    <w:rsid w:val="00DE51F5"/>
    <w:rsid w:val="00DF51AC"/>
    <w:rsid w:val="00DF551E"/>
    <w:rsid w:val="00E0453A"/>
    <w:rsid w:val="00E04780"/>
    <w:rsid w:val="00E35136"/>
    <w:rsid w:val="00E54022"/>
    <w:rsid w:val="00E5536C"/>
    <w:rsid w:val="00E573E4"/>
    <w:rsid w:val="00E73EAB"/>
    <w:rsid w:val="00E84E18"/>
    <w:rsid w:val="00E85CD3"/>
    <w:rsid w:val="00EB662A"/>
    <w:rsid w:val="00EE04C2"/>
    <w:rsid w:val="00EE431B"/>
    <w:rsid w:val="00EF6A8C"/>
    <w:rsid w:val="00F037AB"/>
    <w:rsid w:val="00F07CAC"/>
    <w:rsid w:val="00F52605"/>
    <w:rsid w:val="00F568BC"/>
    <w:rsid w:val="00F83981"/>
    <w:rsid w:val="00F915B5"/>
    <w:rsid w:val="00F92E70"/>
    <w:rsid w:val="00FB06BD"/>
    <w:rsid w:val="00FB4A99"/>
    <w:rsid w:val="00FD53ED"/>
    <w:rsid w:val="00FE4B34"/>
    <w:rsid w:val="00FE6687"/>
    <w:rsid w:val="00FF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06DA3"/>
    <w:pPr>
      <w:bidi/>
      <w:ind w:left="720"/>
    </w:pPr>
  </w:style>
  <w:style w:type="character" w:customStyle="1" w:styleId="ms-bold">
    <w:name w:val="ms-bold"/>
    <w:basedOn w:val="DefaultParagraphFont"/>
    <w:uiPriority w:val="99"/>
    <w:rsid w:val="00406DA3"/>
    <w:rPr>
      <w:rFonts w:cs="Times New Roman"/>
    </w:rPr>
  </w:style>
  <w:style w:type="character" w:customStyle="1" w:styleId="style21">
    <w:name w:val="style21"/>
    <w:basedOn w:val="DefaultParagraphFont"/>
    <w:uiPriority w:val="99"/>
    <w:rsid w:val="00406DA3"/>
    <w:rPr>
      <w:rFonts w:cs="Times New Roman"/>
    </w:rPr>
  </w:style>
  <w:style w:type="character" w:customStyle="1" w:styleId="style28">
    <w:name w:val="style28"/>
    <w:basedOn w:val="DefaultParagraphFont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basedOn w:val="DefaultParagraphFont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1277</TotalTime>
  <Pages>1</Pages>
  <Words>236</Words>
  <Characters>1348</Characters>
  <Application>Microsoft Office Outlook</Application>
  <DocSecurity>0</DocSecurity>
  <Lines>0</Lines>
  <Paragraphs>0</Paragraphs>
  <ScaleCrop>false</ScaleCrop>
  <Company>Faculiy of Arts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أولآً: بيانات شخصية: </dc:title>
  <dc:subject/>
  <dc:creator>AW</dc:creator>
  <cp:keywords/>
  <dc:description/>
  <cp:lastModifiedBy>m. Eldemerdash</cp:lastModifiedBy>
  <cp:revision>10</cp:revision>
  <cp:lastPrinted>2012-05-12T13:32:00Z</cp:lastPrinted>
  <dcterms:created xsi:type="dcterms:W3CDTF">2012-05-02T22:44:00Z</dcterms:created>
  <dcterms:modified xsi:type="dcterms:W3CDTF">2012-05-13T09:50:00Z</dcterms:modified>
</cp:coreProperties>
</file>